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9A" w:rsidRPr="00F40C8D" w:rsidRDefault="00A7339A" w:rsidP="00F40C8D">
      <w:pPr>
        <w:jc w:val="center"/>
        <w:rPr>
          <w:rFonts w:ascii="Arial" w:hAnsi="Arial" w:cs="Arial"/>
          <w:b/>
          <w:sz w:val="24"/>
          <w:szCs w:val="24"/>
        </w:rPr>
      </w:pPr>
      <w:r w:rsidRPr="00F40C8D">
        <w:rPr>
          <w:rFonts w:ascii="Arial" w:hAnsi="Arial" w:cs="Arial"/>
          <w:b/>
          <w:sz w:val="24"/>
          <w:szCs w:val="24"/>
        </w:rPr>
        <w:t>ГЛАВА ЛОКОМОТИВНОГО ГОРОДСКОГО ОКРУГА</w:t>
      </w:r>
    </w:p>
    <w:p w:rsidR="00A7339A" w:rsidRPr="00F40C8D" w:rsidRDefault="00A7339A" w:rsidP="00F40C8D">
      <w:pPr>
        <w:jc w:val="center"/>
        <w:rPr>
          <w:rFonts w:ascii="Arial" w:hAnsi="Arial" w:cs="Arial"/>
          <w:b/>
          <w:sz w:val="24"/>
          <w:szCs w:val="24"/>
        </w:rPr>
      </w:pPr>
      <w:r w:rsidRPr="00F40C8D">
        <w:rPr>
          <w:rFonts w:ascii="Arial" w:hAnsi="Arial" w:cs="Arial"/>
          <w:b/>
          <w:sz w:val="24"/>
          <w:szCs w:val="24"/>
        </w:rPr>
        <w:t>ЧЕЛЯБИНСКОЙ ОБЛАСТИ</w:t>
      </w:r>
    </w:p>
    <w:p w:rsidR="00A7339A" w:rsidRPr="00F40C8D" w:rsidRDefault="00A7339A" w:rsidP="00F40C8D">
      <w:pPr>
        <w:jc w:val="center"/>
        <w:rPr>
          <w:rFonts w:ascii="Arial" w:hAnsi="Arial" w:cs="Arial"/>
          <w:b/>
          <w:sz w:val="24"/>
          <w:szCs w:val="24"/>
        </w:rPr>
      </w:pPr>
      <w:r w:rsidRPr="00F40C8D">
        <w:rPr>
          <w:rFonts w:ascii="Arial" w:hAnsi="Arial" w:cs="Arial"/>
          <w:b/>
          <w:sz w:val="24"/>
          <w:szCs w:val="24"/>
        </w:rPr>
        <w:t>П О С Т А Н О В Л Е Н И Е</w:t>
      </w:r>
    </w:p>
    <w:p w:rsidR="00A7339A" w:rsidRPr="00F40C8D" w:rsidRDefault="00A7339A" w:rsidP="00F40C8D">
      <w:pPr>
        <w:rPr>
          <w:rFonts w:ascii="Arial" w:hAnsi="Arial" w:cs="Arial"/>
          <w:sz w:val="24"/>
          <w:szCs w:val="24"/>
        </w:rPr>
      </w:pPr>
      <w:proofErr w:type="gramStart"/>
      <w:r w:rsidRPr="00F40C8D">
        <w:rPr>
          <w:rFonts w:ascii="Arial" w:hAnsi="Arial" w:cs="Arial"/>
          <w:sz w:val="24"/>
          <w:szCs w:val="24"/>
        </w:rPr>
        <w:t>31 »</w:t>
      </w:r>
      <w:proofErr w:type="gramEnd"/>
      <w:r w:rsidRPr="00F40C8D">
        <w:rPr>
          <w:rFonts w:ascii="Arial" w:hAnsi="Arial" w:cs="Arial"/>
          <w:sz w:val="24"/>
          <w:szCs w:val="24"/>
        </w:rPr>
        <w:t xml:space="preserve"> марта 2020 г. № 39-п</w:t>
      </w:r>
    </w:p>
    <w:p w:rsidR="00A7339A" w:rsidRPr="00F40C8D" w:rsidRDefault="00A7339A" w:rsidP="00F40C8D">
      <w:pPr>
        <w:jc w:val="both"/>
        <w:rPr>
          <w:rFonts w:ascii="Arial" w:hAnsi="Arial" w:cs="Arial"/>
          <w:sz w:val="24"/>
          <w:szCs w:val="24"/>
        </w:rPr>
      </w:pPr>
      <w:r w:rsidRPr="00F40C8D">
        <w:rPr>
          <w:rFonts w:ascii="Arial" w:hAnsi="Arial" w:cs="Arial"/>
          <w:sz w:val="24"/>
          <w:szCs w:val="24"/>
        </w:rPr>
        <w:t>О внесении изменени</w:t>
      </w:r>
      <w:bookmarkStart w:id="0" w:name="_GoBack"/>
      <w:bookmarkEnd w:id="0"/>
      <w:r w:rsidRPr="00F40C8D">
        <w:rPr>
          <w:rFonts w:ascii="Arial" w:hAnsi="Arial" w:cs="Arial"/>
          <w:sz w:val="24"/>
          <w:szCs w:val="24"/>
        </w:rPr>
        <w:t xml:space="preserve">й в постановление «О введении режима повышенной готовности» </w:t>
      </w:r>
    </w:p>
    <w:p w:rsidR="00A7339A" w:rsidRPr="00F40C8D" w:rsidRDefault="00A7339A" w:rsidP="00F40C8D">
      <w:pPr>
        <w:jc w:val="both"/>
        <w:rPr>
          <w:rFonts w:ascii="Arial" w:hAnsi="Arial" w:cs="Arial"/>
          <w:sz w:val="24"/>
          <w:szCs w:val="24"/>
        </w:rPr>
      </w:pPr>
    </w:p>
    <w:p w:rsidR="00A7339A" w:rsidRPr="00F40C8D" w:rsidRDefault="00A7339A" w:rsidP="00F40C8D">
      <w:pPr>
        <w:jc w:val="both"/>
        <w:rPr>
          <w:rFonts w:ascii="Arial" w:hAnsi="Arial" w:cs="Arial"/>
          <w:sz w:val="24"/>
          <w:szCs w:val="24"/>
        </w:rPr>
      </w:pPr>
      <w:r w:rsidRPr="00F40C8D">
        <w:rPr>
          <w:rFonts w:ascii="Arial" w:hAnsi="Arial" w:cs="Arial"/>
          <w:sz w:val="24"/>
          <w:szCs w:val="24"/>
        </w:rPr>
        <w:t>В соответствии с распоряжением Правительства Челябинской области от 31.03.2020 года № 177-рп «О внесении изменений в распоряжение Правительства Челябинской области от 18.03.2020 года № 146-рп</w:t>
      </w:r>
      <w:r w:rsidR="00F23F7B" w:rsidRPr="00F40C8D">
        <w:rPr>
          <w:rFonts w:ascii="Arial" w:hAnsi="Arial" w:cs="Arial"/>
          <w:sz w:val="24"/>
          <w:szCs w:val="24"/>
        </w:rPr>
        <w:t>»</w:t>
      </w:r>
      <w:r w:rsidRPr="00F40C8D">
        <w:rPr>
          <w:rFonts w:ascii="Arial" w:hAnsi="Arial" w:cs="Arial"/>
          <w:sz w:val="24"/>
          <w:szCs w:val="24"/>
        </w:rPr>
        <w:t>, -</w:t>
      </w:r>
    </w:p>
    <w:p w:rsidR="00A7339A" w:rsidRPr="00F40C8D" w:rsidRDefault="00A7339A" w:rsidP="00F40C8D">
      <w:pPr>
        <w:jc w:val="both"/>
        <w:rPr>
          <w:rFonts w:ascii="Arial" w:hAnsi="Arial" w:cs="Arial"/>
          <w:sz w:val="24"/>
          <w:szCs w:val="24"/>
        </w:rPr>
      </w:pPr>
      <w:r w:rsidRPr="00F40C8D">
        <w:rPr>
          <w:rFonts w:ascii="Arial" w:hAnsi="Arial" w:cs="Arial"/>
          <w:sz w:val="24"/>
          <w:szCs w:val="24"/>
        </w:rPr>
        <w:t>ПОСТАНОВЛЯЮ:</w:t>
      </w:r>
    </w:p>
    <w:p w:rsidR="00A7339A" w:rsidRPr="00F40C8D" w:rsidRDefault="00A7339A" w:rsidP="00F40C8D">
      <w:pPr>
        <w:jc w:val="both"/>
        <w:rPr>
          <w:rFonts w:ascii="Arial" w:hAnsi="Arial" w:cs="Arial"/>
          <w:sz w:val="24"/>
          <w:szCs w:val="24"/>
        </w:rPr>
      </w:pPr>
      <w:r w:rsidRPr="00F40C8D">
        <w:rPr>
          <w:rFonts w:ascii="Arial" w:hAnsi="Arial" w:cs="Arial"/>
          <w:sz w:val="24"/>
          <w:szCs w:val="24"/>
        </w:rPr>
        <w:t>1. Внести изменения в постановление Главы Локомотивного городского округа от 23.03.2020 года № 33-п «О введении режима повышенной готовности» (в редакции постановлений Главы Локомотивного городского округа от 26.03.2020 года № 35-п; от 30.03.2020 года № 38-п), дополнив пунктом 10-1 следующего содержания:</w:t>
      </w:r>
    </w:p>
    <w:p w:rsidR="00F23F7B" w:rsidRPr="00F40C8D" w:rsidRDefault="00F23F7B" w:rsidP="00F40C8D">
      <w:pPr>
        <w:jc w:val="both"/>
        <w:rPr>
          <w:rFonts w:ascii="Arial" w:hAnsi="Arial" w:cs="Arial"/>
          <w:sz w:val="24"/>
          <w:szCs w:val="24"/>
        </w:rPr>
      </w:pPr>
      <w:r w:rsidRPr="00F40C8D">
        <w:rPr>
          <w:rFonts w:ascii="Arial" w:hAnsi="Arial" w:cs="Arial"/>
          <w:sz w:val="24"/>
          <w:szCs w:val="24"/>
        </w:rPr>
        <w:t>«10-1. Обязать:</w:t>
      </w:r>
    </w:p>
    <w:p w:rsidR="00F23F7B" w:rsidRPr="00F40C8D" w:rsidRDefault="00F23F7B" w:rsidP="00F40C8D">
      <w:pPr>
        <w:jc w:val="both"/>
        <w:rPr>
          <w:rFonts w:ascii="Arial" w:hAnsi="Arial" w:cs="Arial"/>
          <w:sz w:val="24"/>
          <w:szCs w:val="24"/>
        </w:rPr>
      </w:pPr>
      <w:r w:rsidRPr="00F40C8D">
        <w:rPr>
          <w:rFonts w:ascii="Arial" w:hAnsi="Arial" w:cs="Arial"/>
          <w:sz w:val="24"/>
          <w:szCs w:val="24"/>
        </w:rPr>
        <w:t xml:space="preserve">граждан соблюдать дистанцию от других граждан не менее 1,5 метра (далее именуется - социальное </w:t>
      </w:r>
      <w:proofErr w:type="spellStart"/>
      <w:r w:rsidRPr="00F40C8D">
        <w:rPr>
          <w:rFonts w:ascii="Arial" w:hAnsi="Arial" w:cs="Arial"/>
          <w:sz w:val="24"/>
          <w:szCs w:val="24"/>
        </w:rPr>
        <w:t>дистанцирование</w:t>
      </w:r>
      <w:proofErr w:type="spellEnd"/>
      <w:r w:rsidRPr="00F40C8D">
        <w:rPr>
          <w:rFonts w:ascii="Arial" w:hAnsi="Arial" w:cs="Arial"/>
          <w:sz w:val="24"/>
          <w:szCs w:val="24"/>
        </w:rPr>
        <w:t>), в том числе в общественных местах и общественном транспорте, за исключением случаев оказания услуг по перевозке пассажиров и багажа легковым такси;</w:t>
      </w:r>
    </w:p>
    <w:p w:rsidR="00F23F7B" w:rsidRPr="00F40C8D" w:rsidRDefault="00F23F7B" w:rsidP="00F40C8D">
      <w:pPr>
        <w:jc w:val="both"/>
        <w:rPr>
          <w:rFonts w:ascii="Arial" w:hAnsi="Arial" w:cs="Arial"/>
          <w:sz w:val="24"/>
          <w:szCs w:val="24"/>
        </w:rPr>
      </w:pPr>
      <w:r w:rsidRPr="00F40C8D">
        <w:rPr>
          <w:rFonts w:ascii="Arial" w:hAnsi="Arial" w:cs="Arial"/>
          <w:sz w:val="24"/>
          <w:szCs w:val="24"/>
        </w:rPr>
        <w:tab/>
        <w:t xml:space="preserve">2) организации и индивидуальных предпринимателей, а также иных лиц, деятельность которых связана с совместным пребыванием граждан, обеспечить соблюдение гражданами (в том числе работниками) социального </w:t>
      </w:r>
      <w:proofErr w:type="spellStart"/>
      <w:r w:rsidRPr="00F40C8D">
        <w:rPr>
          <w:rFonts w:ascii="Arial" w:hAnsi="Arial" w:cs="Arial"/>
          <w:sz w:val="24"/>
          <w:szCs w:val="24"/>
        </w:rPr>
        <w:t>дистанцирования</w:t>
      </w:r>
      <w:proofErr w:type="spellEnd"/>
      <w:r w:rsidRPr="00F40C8D">
        <w:rPr>
          <w:rFonts w:ascii="Arial" w:hAnsi="Arial" w:cs="Arial"/>
          <w:sz w:val="24"/>
          <w:szCs w:val="24"/>
        </w:rPr>
        <w:t xml:space="preserve">, в том числе путем нанесения специальной разметки и установления специального режима допуска и нахождения в зданиях, строениях, сооружениях (помещениях в них), на соответствующей территории, включая прилегающую территорию; </w:t>
      </w:r>
    </w:p>
    <w:p w:rsidR="00F23F7B" w:rsidRPr="00F40C8D" w:rsidRDefault="00F23F7B" w:rsidP="00F40C8D">
      <w:pPr>
        <w:jc w:val="both"/>
        <w:rPr>
          <w:rFonts w:ascii="Arial" w:hAnsi="Arial" w:cs="Arial"/>
          <w:sz w:val="24"/>
          <w:szCs w:val="24"/>
        </w:rPr>
      </w:pPr>
      <w:r w:rsidRPr="00F40C8D">
        <w:rPr>
          <w:rFonts w:ascii="Arial" w:hAnsi="Arial" w:cs="Arial"/>
          <w:sz w:val="24"/>
          <w:szCs w:val="24"/>
        </w:rPr>
        <w:tab/>
        <w:t>3) граждан не покидать места проживания (пребывания), за исключением случаев обращения за экстренной (неотложной) медицинской помощью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 территории Локомотивного городского округа, в случае, если такое передвижение непосредственно связано с осуществлением деятельности, которая не приостановлена в соответствии с настоящим постановлением, в том числе с оказанием транспортных услуг и услуг доставки,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домашних животных на расстоянии, не превышающем 100 метров от места проживания (пребывания), выноса отходов до ближайшего места накопления отходов.</w:t>
      </w:r>
    </w:p>
    <w:p w:rsidR="00F23F7B" w:rsidRPr="00F40C8D" w:rsidRDefault="00F23F7B" w:rsidP="00F40C8D">
      <w:pPr>
        <w:jc w:val="both"/>
        <w:rPr>
          <w:rFonts w:ascii="Arial" w:hAnsi="Arial" w:cs="Arial"/>
          <w:sz w:val="24"/>
          <w:szCs w:val="24"/>
        </w:rPr>
      </w:pPr>
      <w:r w:rsidRPr="00F40C8D">
        <w:rPr>
          <w:rFonts w:ascii="Arial" w:hAnsi="Arial" w:cs="Arial"/>
          <w:sz w:val="24"/>
          <w:szCs w:val="24"/>
        </w:rPr>
        <w:t>Ограничения, установленные настоящим подпунктом, не распространяются на случаи оказания медицинской помощи, деятельности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человека, в том числе противодействие преступности, охраны общественного порядка, собственности и обеспечения общественной безопасности.».</w:t>
      </w:r>
    </w:p>
    <w:p w:rsidR="00A7339A" w:rsidRPr="00F40C8D" w:rsidRDefault="00A7339A" w:rsidP="00F40C8D">
      <w:pPr>
        <w:jc w:val="both"/>
        <w:rPr>
          <w:rFonts w:ascii="Arial" w:hAnsi="Arial" w:cs="Arial"/>
          <w:sz w:val="24"/>
          <w:szCs w:val="24"/>
        </w:rPr>
      </w:pPr>
      <w:r w:rsidRPr="00F40C8D">
        <w:rPr>
          <w:rFonts w:ascii="Arial" w:hAnsi="Arial" w:cs="Arial"/>
          <w:sz w:val="24"/>
          <w:szCs w:val="24"/>
        </w:rPr>
        <w:t>2. Настоящее постановление подлежит официальному опубликованию в газете «Луч Локомотивного» (</w:t>
      </w:r>
      <w:proofErr w:type="spellStart"/>
      <w:r w:rsidRPr="00F40C8D">
        <w:rPr>
          <w:rFonts w:ascii="Arial" w:hAnsi="Arial" w:cs="Arial"/>
          <w:sz w:val="24"/>
          <w:szCs w:val="24"/>
        </w:rPr>
        <w:t>Саигалина</w:t>
      </w:r>
      <w:proofErr w:type="spellEnd"/>
      <w:r w:rsidRPr="00F40C8D">
        <w:rPr>
          <w:rFonts w:ascii="Arial" w:hAnsi="Arial" w:cs="Arial"/>
          <w:sz w:val="24"/>
          <w:szCs w:val="24"/>
        </w:rPr>
        <w:t xml:space="preserve"> Т.Д.) и размещению на официальном сайте Администрации локомотивного городского округа в сети Интернет (</w:t>
      </w:r>
      <w:proofErr w:type="spellStart"/>
      <w:r w:rsidRPr="00F40C8D">
        <w:rPr>
          <w:rFonts w:ascii="Arial" w:hAnsi="Arial" w:cs="Arial"/>
          <w:sz w:val="24"/>
          <w:szCs w:val="24"/>
        </w:rPr>
        <w:t>Мамыкин</w:t>
      </w:r>
      <w:proofErr w:type="spellEnd"/>
      <w:r w:rsidRPr="00F40C8D">
        <w:rPr>
          <w:rFonts w:ascii="Arial" w:hAnsi="Arial" w:cs="Arial"/>
          <w:sz w:val="24"/>
          <w:szCs w:val="24"/>
        </w:rPr>
        <w:t xml:space="preserve"> О.В.)</w:t>
      </w:r>
    </w:p>
    <w:p w:rsidR="00A7339A" w:rsidRPr="00F40C8D" w:rsidRDefault="00A7339A" w:rsidP="00F40C8D">
      <w:pPr>
        <w:jc w:val="both"/>
        <w:rPr>
          <w:rFonts w:ascii="Arial" w:hAnsi="Arial" w:cs="Arial"/>
          <w:sz w:val="24"/>
          <w:szCs w:val="24"/>
        </w:rPr>
      </w:pPr>
      <w:r w:rsidRPr="00F40C8D">
        <w:rPr>
          <w:rFonts w:ascii="Arial" w:hAnsi="Arial" w:cs="Arial"/>
          <w:sz w:val="24"/>
          <w:szCs w:val="24"/>
        </w:rPr>
        <w:t xml:space="preserve">3. Контроль выполнения настоящего постановления возложить на исполняющую обязанности Главы администрации Локомотивного городского округа </w:t>
      </w:r>
      <w:proofErr w:type="spellStart"/>
      <w:r w:rsidRPr="00F40C8D">
        <w:rPr>
          <w:rFonts w:ascii="Arial" w:hAnsi="Arial" w:cs="Arial"/>
          <w:sz w:val="24"/>
          <w:szCs w:val="24"/>
        </w:rPr>
        <w:t>Е.М.Попову</w:t>
      </w:r>
      <w:proofErr w:type="spellEnd"/>
      <w:r w:rsidRPr="00F40C8D">
        <w:rPr>
          <w:rFonts w:ascii="Arial" w:hAnsi="Arial" w:cs="Arial"/>
          <w:sz w:val="24"/>
          <w:szCs w:val="24"/>
        </w:rPr>
        <w:t>.</w:t>
      </w:r>
    </w:p>
    <w:p w:rsidR="00A7339A" w:rsidRPr="00F40C8D" w:rsidRDefault="00A7339A" w:rsidP="00F40C8D">
      <w:pPr>
        <w:jc w:val="both"/>
        <w:rPr>
          <w:rFonts w:ascii="Arial" w:hAnsi="Arial" w:cs="Arial"/>
          <w:sz w:val="24"/>
          <w:szCs w:val="24"/>
        </w:rPr>
      </w:pPr>
      <w:r w:rsidRPr="00F40C8D">
        <w:rPr>
          <w:rFonts w:ascii="Arial" w:hAnsi="Arial" w:cs="Arial"/>
          <w:sz w:val="24"/>
          <w:szCs w:val="24"/>
        </w:rPr>
        <w:lastRenderedPageBreak/>
        <w:t xml:space="preserve">Глава </w:t>
      </w:r>
    </w:p>
    <w:p w:rsidR="00A7339A" w:rsidRPr="00F40C8D" w:rsidRDefault="00A7339A" w:rsidP="00F40C8D">
      <w:pPr>
        <w:jc w:val="both"/>
        <w:rPr>
          <w:rFonts w:ascii="Arial" w:hAnsi="Arial" w:cs="Arial"/>
          <w:sz w:val="24"/>
          <w:szCs w:val="24"/>
        </w:rPr>
        <w:sectPr w:rsidR="00A7339A" w:rsidRPr="00F40C8D" w:rsidSect="00937546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  <w:r w:rsidRPr="00F40C8D">
        <w:rPr>
          <w:rFonts w:ascii="Arial" w:hAnsi="Arial" w:cs="Arial"/>
          <w:sz w:val="24"/>
          <w:szCs w:val="24"/>
        </w:rPr>
        <w:t>Локомотивного городского округа</w:t>
      </w:r>
      <w:r w:rsidRPr="00F40C8D">
        <w:rPr>
          <w:rFonts w:ascii="Arial" w:hAnsi="Arial" w:cs="Arial"/>
          <w:sz w:val="24"/>
          <w:szCs w:val="24"/>
        </w:rPr>
        <w:tab/>
      </w:r>
      <w:r w:rsidRPr="00F40C8D">
        <w:rPr>
          <w:rFonts w:ascii="Arial" w:hAnsi="Arial" w:cs="Arial"/>
          <w:sz w:val="24"/>
          <w:szCs w:val="24"/>
        </w:rPr>
        <w:tab/>
      </w:r>
      <w:r w:rsidRPr="00F40C8D">
        <w:rPr>
          <w:rFonts w:ascii="Arial" w:hAnsi="Arial" w:cs="Arial"/>
          <w:sz w:val="24"/>
          <w:szCs w:val="24"/>
        </w:rPr>
        <w:tab/>
      </w:r>
      <w:r w:rsidRPr="00F40C8D">
        <w:rPr>
          <w:rFonts w:ascii="Arial" w:hAnsi="Arial" w:cs="Arial"/>
          <w:sz w:val="24"/>
          <w:szCs w:val="24"/>
        </w:rPr>
        <w:tab/>
      </w:r>
      <w:r w:rsidRPr="00F40C8D">
        <w:rPr>
          <w:rFonts w:ascii="Arial" w:hAnsi="Arial" w:cs="Arial"/>
          <w:sz w:val="24"/>
          <w:szCs w:val="24"/>
        </w:rPr>
        <w:tab/>
        <w:t>А.М. Мордвинов</w:t>
      </w:r>
    </w:p>
    <w:p w:rsidR="00481F8F" w:rsidRPr="00F40C8D" w:rsidRDefault="00481F8F" w:rsidP="00F40C8D">
      <w:pPr>
        <w:jc w:val="both"/>
        <w:rPr>
          <w:rFonts w:ascii="Arial" w:hAnsi="Arial" w:cs="Arial"/>
          <w:sz w:val="24"/>
          <w:szCs w:val="24"/>
        </w:rPr>
      </w:pPr>
    </w:p>
    <w:sectPr w:rsidR="00481F8F" w:rsidRPr="00F40C8D" w:rsidSect="0093754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F50A2554"/>
    <w:lvl w:ilvl="0" w:tplc="8A82088C">
      <w:start w:val="1"/>
      <w:numFmt w:val="decimal"/>
      <w:lvlText w:val="%1)"/>
      <w:lvlJc w:val="left"/>
      <w:rPr>
        <w:sz w:val="28"/>
        <w:szCs w:val="28"/>
      </w:rPr>
    </w:lvl>
    <w:lvl w:ilvl="1" w:tplc="4C5609E2">
      <w:start w:val="2"/>
      <w:numFmt w:val="decimal"/>
      <w:lvlText w:val="%2."/>
      <w:lvlJc w:val="left"/>
      <w:rPr>
        <w:sz w:val="28"/>
        <w:szCs w:val="28"/>
      </w:rPr>
    </w:lvl>
    <w:lvl w:ilvl="2" w:tplc="97CAA9B0">
      <w:numFmt w:val="none"/>
      <w:lvlText w:val=""/>
      <w:lvlJc w:val="left"/>
      <w:pPr>
        <w:tabs>
          <w:tab w:val="num" w:pos="360"/>
        </w:tabs>
      </w:pPr>
    </w:lvl>
    <w:lvl w:ilvl="3" w:tplc="37D8DDCE">
      <w:numFmt w:val="none"/>
      <w:lvlText w:val=""/>
      <w:lvlJc w:val="left"/>
      <w:pPr>
        <w:tabs>
          <w:tab w:val="num" w:pos="360"/>
        </w:tabs>
      </w:pPr>
    </w:lvl>
    <w:lvl w:ilvl="4" w:tplc="B890E23E">
      <w:numFmt w:val="none"/>
      <w:lvlText w:val=""/>
      <w:lvlJc w:val="left"/>
      <w:pPr>
        <w:tabs>
          <w:tab w:val="num" w:pos="360"/>
        </w:tabs>
      </w:pPr>
    </w:lvl>
    <w:lvl w:ilvl="5" w:tplc="F16EA120">
      <w:numFmt w:val="none"/>
      <w:lvlText w:val=""/>
      <w:lvlJc w:val="left"/>
      <w:pPr>
        <w:tabs>
          <w:tab w:val="num" w:pos="360"/>
        </w:tabs>
      </w:pPr>
    </w:lvl>
    <w:lvl w:ilvl="6" w:tplc="F1AC164A">
      <w:numFmt w:val="none"/>
      <w:lvlText w:val=""/>
      <w:lvlJc w:val="left"/>
      <w:pPr>
        <w:tabs>
          <w:tab w:val="num" w:pos="360"/>
        </w:tabs>
      </w:pPr>
    </w:lvl>
    <w:lvl w:ilvl="7" w:tplc="8E60A5A2">
      <w:numFmt w:val="none"/>
      <w:lvlText w:val=""/>
      <w:lvlJc w:val="left"/>
      <w:pPr>
        <w:tabs>
          <w:tab w:val="num" w:pos="360"/>
        </w:tabs>
      </w:pPr>
    </w:lvl>
    <w:lvl w:ilvl="8" w:tplc="BB461BD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37A446C8"/>
    <w:multiLevelType w:val="hybridMultilevel"/>
    <w:tmpl w:val="BA246B5A"/>
    <w:lvl w:ilvl="0" w:tplc="D7486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D35773"/>
    <w:multiLevelType w:val="hybridMultilevel"/>
    <w:tmpl w:val="4484D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9A"/>
    <w:rsid w:val="001A2DE1"/>
    <w:rsid w:val="00481F8F"/>
    <w:rsid w:val="00A7339A"/>
    <w:rsid w:val="00AF6923"/>
    <w:rsid w:val="00F23F7B"/>
    <w:rsid w:val="00F4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84135"/>
  <w15:docId w15:val="{640E5CBA-6D3B-4A90-B0E5-54E8C6DCB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339A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A733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A7339A"/>
    <w:pPr>
      <w:ind w:right="5244"/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A733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A7339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733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(2)"/>
    <w:basedOn w:val="a0"/>
    <w:link w:val="210"/>
    <w:uiPriority w:val="99"/>
    <w:rsid w:val="00F23F7B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a0"/>
    <w:link w:val="41"/>
    <w:uiPriority w:val="99"/>
    <w:rsid w:val="00F23F7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F23F7B"/>
    <w:pPr>
      <w:shd w:val="clear" w:color="auto" w:fill="FFFFFF"/>
      <w:spacing w:before="780" w:after="120" w:line="240" w:lineRule="atLeast"/>
      <w:jc w:val="both"/>
    </w:pPr>
    <w:rPr>
      <w:rFonts w:eastAsiaTheme="minorHAnsi"/>
      <w:sz w:val="28"/>
      <w:szCs w:val="28"/>
      <w:lang w:eastAsia="en-US"/>
    </w:rPr>
  </w:style>
  <w:style w:type="paragraph" w:customStyle="1" w:styleId="41">
    <w:name w:val="Основной текст (4)1"/>
    <w:basedOn w:val="a"/>
    <w:link w:val="4"/>
    <w:uiPriority w:val="99"/>
    <w:rsid w:val="00F23F7B"/>
    <w:pPr>
      <w:shd w:val="clear" w:color="auto" w:fill="FFFFFF"/>
      <w:spacing w:after="960" w:line="322" w:lineRule="exact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Исанбаева</cp:lastModifiedBy>
  <cp:revision>2</cp:revision>
  <cp:lastPrinted>2020-03-31T12:00:00Z</cp:lastPrinted>
  <dcterms:created xsi:type="dcterms:W3CDTF">2020-04-06T09:36:00Z</dcterms:created>
  <dcterms:modified xsi:type="dcterms:W3CDTF">2020-04-06T09:36:00Z</dcterms:modified>
</cp:coreProperties>
</file>